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D3C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D3C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D3C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D3C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 / Intellectual information systems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A08FE04" w:rsidR="00C52FB4" w:rsidRPr="00352B6F" w:rsidRDefault="00212716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BB124D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24E715" w:rsidR="00A77598" w:rsidRPr="001D3CFE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5187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27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71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12716">
              <w:rPr>
                <w:rFonts w:ascii="Times New Roman" w:hAnsi="Times New Roman" w:cs="Times New Roman"/>
                <w:sz w:val="20"/>
                <w:szCs w:val="20"/>
              </w:rPr>
              <w:t>Конникова</w:t>
            </w:r>
            <w:proofErr w:type="spellEnd"/>
            <w:r w:rsidRPr="00212716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077B5A" w:rsidR="004475DA" w:rsidRPr="00157C0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5187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64D58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BE976EB" w:rsidR="00D75436" w:rsidRDefault="00170E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69A78D3" w:rsidR="00D75436" w:rsidRDefault="00170E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AC6EF95" w:rsidR="00D75436" w:rsidRDefault="00170E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869E357" w:rsidR="00D75436" w:rsidRDefault="00170E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B1C7815" w:rsidR="00D75436" w:rsidRDefault="00170E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718EFCF" w:rsidR="00D75436" w:rsidRDefault="00170E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97C0FFE" w:rsidR="00D75436" w:rsidRDefault="00170E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02CA8EC" w:rsidR="00D75436" w:rsidRDefault="00170E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4739DA9" w:rsidR="00D75436" w:rsidRDefault="00170E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A45DDB9" w:rsidR="00D75436" w:rsidRDefault="00170E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089806" w:rsidR="00D75436" w:rsidRDefault="00170E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E0B110E" w:rsidR="00D75436" w:rsidRDefault="00170E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712900B" w:rsidR="00D75436" w:rsidRDefault="00170E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6520A4D" w:rsidR="00D75436" w:rsidRDefault="00170E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EC70A41" w:rsidR="00D75436" w:rsidRDefault="00170E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3B23935" w:rsidR="00D75436" w:rsidRDefault="00170E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348FE5" w:rsidR="00D75436" w:rsidRDefault="00170E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3C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605BA0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4BF02A0" w14:textId="77777777" w:rsidR="00212716" w:rsidRPr="00212716" w:rsidRDefault="00212716" w:rsidP="0021271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127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компетенций, позволяющих участвовать в организации и проведении исследований для решения управленческих и исследовательских задач, в том числе с использованием интеллектуальных информационно-аналитических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Интеллектуальные информационные системы / Intellectual information systems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2127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27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27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27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27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27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271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127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27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27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27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2716">
              <w:rPr>
                <w:rFonts w:ascii="Times New Roman" w:hAnsi="Times New Roman" w:cs="Times New Roman"/>
                <w:lang w:bidi="ru-RU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27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2716">
              <w:rPr>
                <w:rFonts w:ascii="Times New Roman" w:hAnsi="Times New Roman" w:cs="Times New Roman"/>
              </w:rPr>
              <w:t>особенности представления результатов исследований; методики и техники оформления результатов исследования, в том числе с использованием современных цифровых технологий.</w:t>
            </w:r>
            <w:r w:rsidRPr="002127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95ED4E5" w:rsidR="00751095" w:rsidRPr="002127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2716">
              <w:rPr>
                <w:rFonts w:ascii="Times New Roman" w:hAnsi="Times New Roman" w:cs="Times New Roman"/>
              </w:rPr>
              <w:t>выявлять и оценивать новые рыночные возможности посредством проведения исследований; руководить проектной и процессной деятельностью в организации с использованием современных практик управления, лидерских и коммуникативных навыков</w:t>
            </w:r>
            <w:r w:rsidRPr="0021271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61A128E" w:rsidR="00751095" w:rsidRPr="002127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27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2716">
              <w:rPr>
                <w:rFonts w:ascii="Times New Roman" w:hAnsi="Times New Roman" w:cs="Times New Roman"/>
              </w:rPr>
              <w:t>навыками разработки стратегии создания и развития инновационных направлений деятельности и соответствующих им бизнес-моделей организаций посредством проведения исследований с использованием современных цифровых технологий</w:t>
            </w:r>
            <w:r w:rsidRPr="0021271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12716" w14:paraId="60F4EF0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09BEC" w14:textId="77777777" w:rsidR="00751095" w:rsidRPr="002127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7019" w14:textId="77777777" w:rsidR="00751095" w:rsidRPr="002127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2716">
              <w:rPr>
                <w:rFonts w:ascii="Times New Roman" w:hAnsi="Times New Roman" w:cs="Times New Roman"/>
                <w:lang w:bidi="ru-RU"/>
              </w:rPr>
              <w:t>ОПК-2.1 - Эффективно использует современные техники и методики сбора данных, продвинутые методы их обработки и анализа, а также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B2DDF" w14:textId="77777777" w:rsidR="00751095" w:rsidRPr="002127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2716">
              <w:rPr>
                <w:rFonts w:ascii="Times New Roman" w:hAnsi="Times New Roman" w:cs="Times New Roman"/>
              </w:rPr>
              <w:t>возможности интеллектуальных информационно-аналитические систем для решения управленческих и исследовательских задач.</w:t>
            </w:r>
            <w:r w:rsidRPr="00212716">
              <w:rPr>
                <w:rFonts w:ascii="Times New Roman" w:hAnsi="Times New Roman" w:cs="Times New Roman"/>
              </w:rPr>
              <w:t xml:space="preserve"> </w:t>
            </w:r>
          </w:p>
          <w:p w14:paraId="681BA617" w14:textId="1146C8BA" w:rsidR="00751095" w:rsidRPr="002127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2716">
              <w:rPr>
                <w:rFonts w:ascii="Times New Roman" w:hAnsi="Times New Roman" w:cs="Times New Roman"/>
              </w:rPr>
              <w:t>применять современные техники и методики сбора данных; выбирать методы их обработки; проводить анализ с использованием качественных и количественных данных, как на базовом, так и на продвинутом уровнях; применять методы компьютерной обработки результатов исследования при решении управленческих и исследовательских задач.</w:t>
            </w:r>
            <w:r w:rsidRPr="00212716">
              <w:rPr>
                <w:rFonts w:ascii="Times New Roman" w:hAnsi="Times New Roman" w:cs="Times New Roman"/>
              </w:rPr>
              <w:t xml:space="preserve"> </w:t>
            </w:r>
          </w:p>
          <w:p w14:paraId="07BFB7A5" w14:textId="638F33B4" w:rsidR="00751095" w:rsidRPr="002127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27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2716">
              <w:rPr>
                <w:rFonts w:ascii="Times New Roman" w:hAnsi="Times New Roman" w:cs="Times New Roman"/>
              </w:rPr>
              <w:t>навыками работы с данными в интеллектуальных информационно-аналитических системах, в том числе базовыми и продвинутыми методами, методиками, алгоритмами, моделями социально-экономических исследований.</w:t>
            </w:r>
          </w:p>
        </w:tc>
      </w:tr>
    </w:tbl>
    <w:p w14:paraId="010B1EC2" w14:textId="77777777" w:rsidR="00E1429F" w:rsidRPr="0021271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57C0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57C0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57C0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57C0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(ак</w:t>
            </w:r>
            <w:r w:rsidR="00AE2B1A" w:rsidRPr="00157C02">
              <w:rPr>
                <w:rFonts w:ascii="Times New Roman" w:hAnsi="Times New Roman" w:cs="Times New Roman"/>
                <w:b/>
              </w:rPr>
              <w:t>адемические</w:t>
            </w:r>
            <w:r w:rsidRPr="00157C0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57C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57C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57C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57C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57C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57C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57C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57C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57C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57C0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57C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1. Понятие интеллектуальных информационных систем для решения управленческих и исследовательских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Информационное обеспечение деятельности компании. Основные компоненты интеллектуальной информационной системы. Задачи, решаемые с помощью интеллектуальных информационных систем. Big data и data mining как источники информации для построения интеллектуальных информационных систем. Понятие CRM и ERP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7A3B4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2172A" w14:textId="77777777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2. Методология и дизайн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F6E44" w14:textId="77777777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Типовые форматы исследований рынка. Основные проблемы при проведении исследований рынка. Схема процесса исследования рынка. Типы данных и основные источники информации для проведения анализа рыночной среды компании. Основные методы исследований: эмпирические, экспертные, экономико-математические. Понятие методологии и дизайна исследования. Базовые определения: исследовательский вопрос, гипотеза, выборка. Классификация маркетинговых исследований.  Отличие методологии количественного исследования от методологии качественного исследования. Типовые цели количественных эмпирических исследований. Взаимосвязь практико-ориентированной проблемы и постановки задач, способствующих ее эффективному решению. Этапы методологии количественного исследования. Концептуальная модель исследования. Постановка гипотез, выявление зависимых и независимых переменных, выбор шкал для их оценки. Проблемы измерения переменных в количественных исследованиях. Надежность, валидность и достоверность измерения. Латентные переменные. Ограничения исследования. Разработка анкеты для проведения количественного исследования. Особенности формирования выборки количественного эмпирического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5EF89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F32386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A6B3D6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DB849" w14:textId="77777777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7B445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D4177" w14:textId="77777777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3. Первичная обработка результатов исследования: подготовка данных, графическое описание данных, описательная статистика.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54ED7" w14:textId="77777777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Классификация методов статистического анализа данных. Основные типы количественных данных. Базовые понятия количественного анализа данных. Понятие статистической гипотезы. Нулевая и альтернативная гипотезы. Ошибка I и II рода. Уровень значимости статистического критерия. Обработка первичных данных. Очистка данных и идентификация выбросов. Описание данных. Первичный анализ данных: Графическое представление данных. Описательная статистика. Выбор описательных статистик в зависимости от типа переменной. Нормальность распределения.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E7B6D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11DEF7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35F73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1C80B" w14:textId="77777777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59B4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FDBCA" w14:textId="77777777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4. Базовые методы анализа данных: таблицы сопряженности признаков, корреляционно-регрессионный анализ, дисперсионный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FD6E9" w14:textId="77777777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Примеры маркетинговых задач, решаемых с помощью метода построения таблиц сопряженности. Критерий Хи-квадрат и его значимость. Особенности построения таблиц сопряженности в различном программном обеспечении. Типы связи (зависимости). Корреляционный анализ: коэффициенты корреляции. Значимость корреляции. Корреляционная матрица. Частные корреляции. Порядок проведения корреляционного анализа. Регрессионный анализ в маркетинговых исследованиях. Линейная регрессия. Парный и множественный регрессионный анализ. Значимые критерии: коэффициент детерминации, уровень значимости регрессионной модели, стандартизированные и нестандартизированные коэффициенты регрессии. Уравнение регрессии. Порядок проведения регрессионного анализа. Проблемы, возникающие при построении регрессионных моделей. Прогнозирование как основная задача корреляционно-регрессионного анализа данных.  Понятие дисперсии. Виды дисперсионного анализа. Однофакторный дисперсионный анализ. Примеры задач, решаемых с помощью дисперсионного анализа. F-критерий Фишера. Критерий однородности дисперсий. Алгоритм проведения дисперсионного анализа. Многофакторный дисперсионный анализ: особенности формулировки гипотез, методика проведения, интерпретация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46C4E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BC701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E1C99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BEC00" w14:textId="77777777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D8787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6757F" w14:textId="77777777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5. Продвинутые методы анализа данных: анализ временных рядов, дискриминантный анализ, факторный анализ, кластерный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658A2" w14:textId="77777777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Задачи, решаемые с помощью применения дискриминантного анализа. Алгоритм проведения дискриминантного анализа. Критерий Лямбда Уилкса и оценка качества модели. Составление классифицирующей функции и проверка ее качества. Ограничения использования. Прогнозирование с помощью дискриминантного анализа. Роль факторного анализа в маркетинговых исследованиях. Процедура проведения факторного анализа: основные этапы. Извлечение факторов. Вращение факторов. Интерпретация факторов. Метод главных компонент. Связь факторного анализа и корреляционного анализа. Роль кластерного анализа в маркетинговых исследованиях. Процедура проведения кластерного анализа: основные этапы. Стандартизация переменных. Построение дендрограмм и их интерпретация. Связь кластерного анализа и факторного анализа. Анализ временных рядов.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033456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BC041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0B3E93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6C79C1" w14:textId="77777777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AE97E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624D4A" w14:textId="77777777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6. Проведение исследований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BE5AD" w14:textId="77777777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Особенности исследования рынка, потребителей и конкурентов в цифровой среде. Сервисы анализа рынка и конкурентов. Анализ потенциального спроса и потребностей целевой аудитории. Сервисы медиастатистики. Анализ веб-ресурсов компании (сайт, социальные сети). Основы парсинга информации в цифровой среде. Основы веб-аналитики.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E6F6DC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994E08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36957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CFFAE" w14:textId="77777777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57C0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57C0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57C0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57C0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57C0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57C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57C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57C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57C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94"/>
        <w:gridCol w:w="2713"/>
      </w:tblGrid>
      <w:tr w:rsidR="00262CF0" w:rsidRPr="001D3CF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D3CF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3CF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D3CF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3CF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D3CF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D3C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3CFE">
              <w:rPr>
                <w:rFonts w:ascii="Times New Roman" w:hAnsi="Times New Roman" w:cs="Times New Roman"/>
              </w:rPr>
              <w:t>Станкевич, Лев Александрович. Интеллектуальные системы и технологии</w:t>
            </w:r>
            <w:proofErr w:type="gramStart"/>
            <w:r w:rsidRPr="001D3CF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 Учебник и практикум для вузов / Станкевич Л. А. Электрон</w:t>
            </w:r>
            <w:proofErr w:type="gramStart"/>
            <w:r w:rsidRPr="001D3CFE">
              <w:rPr>
                <w:rFonts w:ascii="Times New Roman" w:hAnsi="Times New Roman" w:cs="Times New Roman"/>
              </w:rPr>
              <w:t>.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3CFE">
              <w:rPr>
                <w:rFonts w:ascii="Times New Roman" w:hAnsi="Times New Roman" w:cs="Times New Roman"/>
              </w:rPr>
              <w:t>д</w:t>
            </w:r>
            <w:proofErr w:type="gramEnd"/>
            <w:r w:rsidRPr="001D3CFE">
              <w:rPr>
                <w:rFonts w:ascii="Times New Roman" w:hAnsi="Times New Roman" w:cs="Times New Roman"/>
              </w:rPr>
              <w:t>ан. Москва</w:t>
            </w:r>
            <w:proofErr w:type="gramStart"/>
            <w:r w:rsidRPr="001D3CF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CF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, 2021. 397 с (Высшее образование) Режим доступа: Электронно-библиотечная система </w:t>
            </w:r>
            <w:proofErr w:type="spellStart"/>
            <w:r w:rsidRPr="001D3CF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, для </w:t>
            </w:r>
            <w:proofErr w:type="spellStart"/>
            <w:r w:rsidRPr="001D3CFE">
              <w:rPr>
                <w:rFonts w:ascii="Times New Roman" w:hAnsi="Times New Roman" w:cs="Times New Roman"/>
              </w:rPr>
              <w:t>авториз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. пользователей </w:t>
            </w:r>
            <w:r w:rsidRPr="001D3CFE">
              <w:rPr>
                <w:rFonts w:ascii="Times New Roman" w:hAnsi="Times New Roman" w:cs="Times New Roman"/>
                <w:lang w:val="en-US"/>
              </w:rPr>
              <w:t>ISBN</w:t>
            </w:r>
            <w:r w:rsidRPr="001D3CFE">
              <w:rPr>
                <w:rFonts w:ascii="Times New Roman" w:hAnsi="Times New Roman" w:cs="Times New Roman"/>
              </w:rPr>
              <w:t xml:space="preserve"> 978-5-534-02126-4</w:t>
            </w:r>
            <w:proofErr w:type="gramStart"/>
            <w:r w:rsidRPr="001D3CF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 1079.00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D3CFE" w:rsidRDefault="00170E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D3CF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https://urait.ru/bcode/469517</w:t>
              </w:r>
            </w:hyperlink>
          </w:p>
        </w:tc>
      </w:tr>
      <w:tr w:rsidR="00262CF0" w:rsidRPr="001D3CFE" w14:paraId="3B0BA3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9BF32D" w14:textId="77777777" w:rsidR="00262CF0" w:rsidRPr="001D3C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3CFE">
              <w:rPr>
                <w:rFonts w:ascii="Times New Roman" w:hAnsi="Times New Roman" w:cs="Times New Roman"/>
              </w:rPr>
              <w:t>Кудрявцев, Валерий Борисович. Интеллектуальные системы</w:t>
            </w:r>
            <w:proofErr w:type="gramStart"/>
            <w:r w:rsidRPr="001D3CF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 Учебник и практикум для вузов / Кудрявцев В. Б., Гасанов Э. Э., Подколзин А. С. 2-е изд., </w:t>
            </w:r>
            <w:proofErr w:type="spellStart"/>
            <w:r w:rsidRPr="001D3CFE">
              <w:rPr>
                <w:rFonts w:ascii="Times New Roman" w:hAnsi="Times New Roman" w:cs="Times New Roman"/>
              </w:rPr>
              <w:t>испр</w:t>
            </w:r>
            <w:proofErr w:type="spellEnd"/>
            <w:r w:rsidRPr="001D3CFE">
              <w:rPr>
                <w:rFonts w:ascii="Times New Roman" w:hAnsi="Times New Roman" w:cs="Times New Roman"/>
              </w:rPr>
              <w:t>. и доп. Электрон</w:t>
            </w:r>
            <w:proofErr w:type="gramStart"/>
            <w:r w:rsidRPr="001D3CFE">
              <w:rPr>
                <w:rFonts w:ascii="Times New Roman" w:hAnsi="Times New Roman" w:cs="Times New Roman"/>
              </w:rPr>
              <w:t>.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3CFE">
              <w:rPr>
                <w:rFonts w:ascii="Times New Roman" w:hAnsi="Times New Roman" w:cs="Times New Roman"/>
              </w:rPr>
              <w:t>д</w:t>
            </w:r>
            <w:proofErr w:type="gramEnd"/>
            <w:r w:rsidRPr="001D3CFE">
              <w:rPr>
                <w:rFonts w:ascii="Times New Roman" w:hAnsi="Times New Roman" w:cs="Times New Roman"/>
              </w:rPr>
              <w:t>ан. Москва</w:t>
            </w:r>
            <w:proofErr w:type="gramStart"/>
            <w:r w:rsidRPr="001D3CF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CF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, 2019. 165 с (Высшее образование) Режим доступа: Электронно-библиотечная система </w:t>
            </w:r>
            <w:proofErr w:type="spellStart"/>
            <w:r w:rsidRPr="001D3CF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, для </w:t>
            </w:r>
            <w:proofErr w:type="spellStart"/>
            <w:r w:rsidRPr="001D3CFE">
              <w:rPr>
                <w:rFonts w:ascii="Times New Roman" w:hAnsi="Times New Roman" w:cs="Times New Roman"/>
              </w:rPr>
              <w:t>авториз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. пользователей </w:t>
            </w:r>
            <w:r w:rsidRPr="001D3CFE">
              <w:rPr>
                <w:rFonts w:ascii="Times New Roman" w:hAnsi="Times New Roman" w:cs="Times New Roman"/>
                <w:lang w:val="en-US"/>
              </w:rPr>
              <w:t>ISBN</w:t>
            </w:r>
            <w:r w:rsidRPr="001D3CFE">
              <w:rPr>
                <w:rFonts w:ascii="Times New Roman" w:hAnsi="Times New Roman" w:cs="Times New Roman"/>
              </w:rPr>
              <w:t xml:space="preserve"> 978-5-534-07779-7</w:t>
            </w:r>
            <w:proofErr w:type="gramStart"/>
            <w:r w:rsidRPr="001D3CF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 449.00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CCCE1B" w14:textId="77777777" w:rsidR="00262CF0" w:rsidRPr="001D3CFE" w:rsidRDefault="00170E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D3CF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https://urait.ru/bcode/423761</w:t>
              </w:r>
            </w:hyperlink>
          </w:p>
        </w:tc>
      </w:tr>
      <w:tr w:rsidR="00262CF0" w:rsidRPr="001D3CFE" w14:paraId="772304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8FEA7D" w14:textId="77777777" w:rsidR="00262CF0" w:rsidRPr="001D3CF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D3CFE">
              <w:rPr>
                <w:rFonts w:ascii="Times New Roman" w:hAnsi="Times New Roman" w:cs="Times New Roman"/>
              </w:rPr>
              <w:t>Трушникова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, Ирина Олеговна. Количественные методы исследований в маркетинге : учебное пособие / </w:t>
            </w:r>
            <w:proofErr w:type="spellStart"/>
            <w:r w:rsidRPr="001D3CFE">
              <w:rPr>
                <w:rFonts w:ascii="Times New Roman" w:hAnsi="Times New Roman" w:cs="Times New Roman"/>
              </w:rPr>
              <w:t>И.О.Трушникова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D3CFE">
              <w:rPr>
                <w:rFonts w:ascii="Times New Roman" w:hAnsi="Times New Roman" w:cs="Times New Roman"/>
              </w:rPr>
              <w:t>О.И.Ширшова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D3CFE">
              <w:rPr>
                <w:rFonts w:ascii="Times New Roman" w:hAnsi="Times New Roman" w:cs="Times New Roman"/>
              </w:rPr>
              <w:t>О.А.Погребова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1D3CF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D3CFE">
              <w:rPr>
                <w:rFonts w:ascii="Times New Roman" w:hAnsi="Times New Roman" w:cs="Times New Roman"/>
              </w:rPr>
              <w:t>ос. Федерации, Санкт-Петербургский гос. экономический ун-т, Кафедра маркетинга Электрон</w:t>
            </w:r>
            <w:proofErr w:type="gramStart"/>
            <w:r w:rsidRPr="001D3CFE">
              <w:rPr>
                <w:rFonts w:ascii="Times New Roman" w:hAnsi="Times New Roman" w:cs="Times New Roman"/>
              </w:rPr>
              <w:t>.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3CFE">
              <w:rPr>
                <w:rFonts w:ascii="Times New Roman" w:hAnsi="Times New Roman" w:cs="Times New Roman"/>
              </w:rPr>
              <w:t>т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екстовые дан. (1 файл : 8,28 МБ) Санкт-Петербург : Изд-во СПбГЭУ, 2017. Имеется </w:t>
            </w:r>
            <w:proofErr w:type="spellStart"/>
            <w:r w:rsidRPr="001D3CFE">
              <w:rPr>
                <w:rFonts w:ascii="Times New Roman" w:hAnsi="Times New Roman" w:cs="Times New Roman"/>
              </w:rPr>
              <w:t>печ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. аналог. Авторизованный доступ по паролю. </w:t>
            </w:r>
            <w:proofErr w:type="spellStart"/>
            <w:r w:rsidRPr="001D3CFE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.: 31 назв. и в </w:t>
            </w:r>
            <w:proofErr w:type="spellStart"/>
            <w:r w:rsidRPr="001D3CFE">
              <w:rPr>
                <w:rFonts w:ascii="Times New Roman" w:hAnsi="Times New Roman" w:cs="Times New Roman"/>
              </w:rPr>
              <w:t>подстроч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. примеч. </w:t>
            </w:r>
            <w:r w:rsidRPr="001D3CFE">
              <w:rPr>
                <w:rFonts w:ascii="Times New Roman" w:hAnsi="Times New Roman" w:cs="Times New Roman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23A94E" w14:textId="77777777" w:rsidR="00262CF0" w:rsidRPr="001D3CFE" w:rsidRDefault="00170E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D3CF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1D3CFE">
                <w:rPr>
                  <w:rFonts w:ascii="Times New Roman" w:hAnsi="Times New Roman" w:cs="Times New Roman"/>
                  <w:color w:val="00008B"/>
                  <w:u w:val="single"/>
                </w:rPr>
                <w:t>20исследований.pdf</w:t>
              </w:r>
            </w:hyperlink>
          </w:p>
        </w:tc>
      </w:tr>
      <w:tr w:rsidR="00262CF0" w:rsidRPr="001D3CFE" w14:paraId="68AE09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7A3DC7" w14:textId="77777777" w:rsidR="00262CF0" w:rsidRPr="001D3CF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D3CFE">
              <w:rPr>
                <w:rFonts w:ascii="Times New Roman" w:hAnsi="Times New Roman" w:cs="Times New Roman"/>
              </w:rPr>
              <w:t>Скоробогатых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 И.И., под ред., Ефимова Д.М., под ред. Маркетинговые исследования и ситуационный анализ. Москва</w:t>
            </w:r>
            <w:proofErr w:type="gramStart"/>
            <w:r w:rsidRPr="001D3CF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3CFE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1D3CFE">
              <w:rPr>
                <w:rFonts w:ascii="Times New Roman" w:hAnsi="Times New Roman" w:cs="Times New Roman"/>
              </w:rPr>
              <w:t xml:space="preserve">, 2019. </w:t>
            </w:r>
            <w:r w:rsidRPr="001D3CFE">
              <w:rPr>
                <w:rFonts w:ascii="Times New Roman" w:hAnsi="Times New Roman" w:cs="Times New Roman"/>
                <w:lang w:val="en-US"/>
              </w:rPr>
              <w:t>568. ISBN 978-5-406-06813-7.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0B0DF" w14:textId="77777777" w:rsidR="00262CF0" w:rsidRPr="001D3CFE" w:rsidRDefault="00170E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1D3CFE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https://book.ru/book/930727</w:t>
              </w:r>
            </w:hyperlink>
          </w:p>
        </w:tc>
      </w:tr>
      <w:tr w:rsidR="00262CF0" w:rsidRPr="001D3CFE" w14:paraId="538BCE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B3CB7C" w14:textId="77777777" w:rsidR="00262CF0" w:rsidRPr="001D3C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3CFE">
              <w:rPr>
                <w:rFonts w:ascii="Times New Roman" w:hAnsi="Times New Roman" w:cs="Times New Roman"/>
              </w:rPr>
              <w:t>Бизнес-аналитика</w:t>
            </w:r>
            <w:proofErr w:type="gramStart"/>
            <w:r w:rsidRPr="001D3CF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3CFE">
              <w:rPr>
                <w:rFonts w:ascii="Times New Roman" w:hAnsi="Times New Roman" w:cs="Times New Roman"/>
              </w:rPr>
              <w:t xml:space="preserve"> учебное пособие / И.Л. Андреевский, Х.И. Аминов. – СПб</w:t>
            </w:r>
            <w:proofErr w:type="gramStart"/>
            <w:r w:rsidRPr="001D3CFE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1D3CFE">
              <w:rPr>
                <w:rFonts w:ascii="Times New Roman" w:hAnsi="Times New Roman" w:cs="Times New Roman"/>
              </w:rPr>
              <w:t>Изд-во СПбГЭУ, 2019. – 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925320" w14:textId="77777777" w:rsidR="00262CF0" w:rsidRPr="001D3CFE" w:rsidRDefault="00170E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1D3CFE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·Ð½ÐµÑ-Ð°Ð½Ð°Ð»Ð¸ÑÐ¸ÐºÐ°.pdf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222DCF" w14:textId="77777777" w:rsidTr="007B550D">
        <w:tc>
          <w:tcPr>
            <w:tcW w:w="9345" w:type="dxa"/>
          </w:tcPr>
          <w:p w14:paraId="358BBE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5B3508A8" w14:textId="77777777" w:rsidTr="007B550D">
        <w:tc>
          <w:tcPr>
            <w:tcW w:w="9345" w:type="dxa"/>
          </w:tcPr>
          <w:p w14:paraId="334438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05B4CF" w14:textId="77777777" w:rsidTr="007B550D">
        <w:tc>
          <w:tcPr>
            <w:tcW w:w="9345" w:type="dxa"/>
          </w:tcPr>
          <w:p w14:paraId="1C9A00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KNIME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70EA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27130BE3" w:rsidR="00315CA6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20BBCBC6" w14:textId="77777777" w:rsidR="001D3CFE" w:rsidRPr="007E6725" w:rsidRDefault="001D3CFE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57C0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57C02" w:rsidRDefault="002C735C" w:rsidP="001D3CF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57C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57C02" w:rsidRDefault="002C735C" w:rsidP="001D3CF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57C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57C0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D57F61C" w:rsidR="002C735C" w:rsidRPr="00157C02" w:rsidRDefault="00B43524" w:rsidP="001D3CF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3CFE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157C02">
              <w:rPr>
                <w:sz w:val="22"/>
                <w:szCs w:val="22"/>
                <w:lang w:val="en-US"/>
              </w:rPr>
              <w:t>Intel</w:t>
            </w:r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Core</w:t>
            </w:r>
            <w:r w:rsidRPr="00157C02">
              <w:rPr>
                <w:sz w:val="22"/>
                <w:szCs w:val="22"/>
              </w:rPr>
              <w:t xml:space="preserve">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C02">
              <w:rPr>
                <w:sz w:val="22"/>
                <w:szCs w:val="22"/>
              </w:rPr>
              <w:t xml:space="preserve">3-2100 </w:t>
            </w:r>
            <w:r w:rsidRPr="00157C02">
              <w:rPr>
                <w:sz w:val="22"/>
                <w:szCs w:val="22"/>
                <w:lang w:val="en-US"/>
              </w:rPr>
              <w:t>CPU</w:t>
            </w:r>
            <w:r w:rsidRPr="00157C02">
              <w:rPr>
                <w:sz w:val="22"/>
                <w:szCs w:val="22"/>
              </w:rPr>
              <w:t xml:space="preserve"> @ 3.10</w:t>
            </w:r>
            <w:r w:rsidRPr="00157C02">
              <w:rPr>
                <w:sz w:val="22"/>
                <w:szCs w:val="22"/>
                <w:lang w:val="en-US"/>
              </w:rPr>
              <w:t>GHz</w:t>
            </w:r>
            <w:r w:rsidRPr="00157C02">
              <w:rPr>
                <w:sz w:val="22"/>
                <w:szCs w:val="22"/>
              </w:rPr>
              <w:t xml:space="preserve">/4/500 </w:t>
            </w:r>
            <w:r w:rsidRPr="00157C02">
              <w:rPr>
                <w:sz w:val="22"/>
                <w:szCs w:val="22"/>
                <w:lang w:val="en-US"/>
              </w:rPr>
              <w:t>Acer</w:t>
            </w:r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V</w:t>
            </w:r>
            <w:r w:rsidRPr="00157C02">
              <w:rPr>
                <w:sz w:val="22"/>
                <w:szCs w:val="22"/>
              </w:rPr>
              <w:t xml:space="preserve">193 - 1 шт.,  Мультимедийный проектор </w:t>
            </w:r>
            <w:r w:rsidRPr="00157C02">
              <w:rPr>
                <w:sz w:val="22"/>
                <w:szCs w:val="22"/>
                <w:lang w:val="en-US"/>
              </w:rPr>
              <w:t>Panasonic</w:t>
            </w:r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PT</w:t>
            </w:r>
            <w:r w:rsidRPr="00157C02">
              <w:rPr>
                <w:sz w:val="22"/>
                <w:szCs w:val="22"/>
              </w:rPr>
              <w:t>-</w:t>
            </w:r>
            <w:r w:rsidRPr="00157C02">
              <w:rPr>
                <w:sz w:val="22"/>
                <w:szCs w:val="22"/>
                <w:lang w:val="en-US"/>
              </w:rPr>
              <w:t>VX</w:t>
            </w:r>
            <w:r w:rsidRPr="00157C02">
              <w:rPr>
                <w:sz w:val="22"/>
                <w:szCs w:val="22"/>
              </w:rPr>
              <w:t>610</w:t>
            </w:r>
            <w:r w:rsidRPr="00157C02">
              <w:rPr>
                <w:sz w:val="22"/>
                <w:szCs w:val="22"/>
                <w:lang w:val="en-US"/>
              </w:rPr>
              <w:t>E</w:t>
            </w:r>
            <w:r w:rsidRPr="00157C02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EX</w:t>
            </w:r>
            <w:r w:rsidRPr="00157C02">
              <w:rPr>
                <w:sz w:val="22"/>
                <w:szCs w:val="22"/>
              </w:rPr>
              <w:t xml:space="preserve">-632 - 1 шт., Экран  </w:t>
            </w:r>
            <w:r w:rsidRPr="00157C02">
              <w:rPr>
                <w:sz w:val="22"/>
                <w:szCs w:val="22"/>
                <w:lang w:val="en-US"/>
              </w:rPr>
              <w:t>DRAPER</w:t>
            </w:r>
            <w:r w:rsidRPr="00157C02">
              <w:rPr>
                <w:sz w:val="22"/>
                <w:szCs w:val="22"/>
              </w:rPr>
              <w:t xml:space="preserve">  </w:t>
            </w:r>
            <w:r w:rsidRPr="00157C02">
              <w:rPr>
                <w:sz w:val="22"/>
                <w:szCs w:val="22"/>
                <w:lang w:val="en-US"/>
              </w:rPr>
              <w:t>TARGA</w:t>
            </w:r>
            <w:r w:rsidRPr="00157C02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57C02" w:rsidRDefault="00B43524" w:rsidP="001D3CF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57C02" w14:paraId="179E61FF" w14:textId="77777777" w:rsidTr="008416EB">
        <w:tc>
          <w:tcPr>
            <w:tcW w:w="7797" w:type="dxa"/>
            <w:shd w:val="clear" w:color="auto" w:fill="auto"/>
          </w:tcPr>
          <w:p w14:paraId="04F649B6" w14:textId="228960B9" w:rsidR="002C735C" w:rsidRPr="00157C02" w:rsidRDefault="00B43524" w:rsidP="001D3CF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3CFE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x</w:t>
            </w:r>
            <w:r w:rsidRPr="00157C02">
              <w:rPr>
                <w:sz w:val="22"/>
                <w:szCs w:val="22"/>
              </w:rPr>
              <w:t xml:space="preserve">2 </w:t>
            </w:r>
            <w:r w:rsidRPr="00157C02">
              <w:rPr>
                <w:sz w:val="22"/>
                <w:szCs w:val="22"/>
                <w:lang w:val="en-US"/>
              </w:rPr>
              <w:t>g</w:t>
            </w:r>
            <w:r w:rsidRPr="00157C02">
              <w:rPr>
                <w:sz w:val="22"/>
                <w:szCs w:val="22"/>
              </w:rPr>
              <w:t>3250 /8</w:t>
            </w:r>
            <w:r w:rsidRPr="00157C02">
              <w:rPr>
                <w:sz w:val="22"/>
                <w:szCs w:val="22"/>
                <w:lang w:val="en-US"/>
              </w:rPr>
              <w:t>Gb</w:t>
            </w:r>
            <w:r w:rsidRPr="00157C02">
              <w:rPr>
                <w:sz w:val="22"/>
                <w:szCs w:val="22"/>
              </w:rPr>
              <w:t>/500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57C02">
              <w:rPr>
                <w:sz w:val="22"/>
                <w:szCs w:val="22"/>
              </w:rPr>
              <w:t xml:space="preserve">/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57C02">
              <w:rPr>
                <w:sz w:val="22"/>
                <w:szCs w:val="22"/>
              </w:rPr>
              <w:t xml:space="preserve"> 21.5') - 1 шт., Компьютер </w:t>
            </w:r>
            <w:r w:rsidRPr="00157C02">
              <w:rPr>
                <w:sz w:val="22"/>
                <w:szCs w:val="22"/>
                <w:lang w:val="en-US"/>
              </w:rPr>
              <w:t>Intel</w:t>
            </w:r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X</w:t>
            </w:r>
            <w:r w:rsidRPr="00157C02">
              <w:rPr>
                <w:sz w:val="22"/>
                <w:szCs w:val="22"/>
              </w:rPr>
              <w:t xml:space="preserve">2 </w:t>
            </w:r>
            <w:r w:rsidRPr="00157C02">
              <w:rPr>
                <w:sz w:val="22"/>
                <w:szCs w:val="22"/>
                <w:lang w:val="en-US"/>
              </w:rPr>
              <w:t>G</w:t>
            </w:r>
            <w:r w:rsidRPr="00157C02">
              <w:rPr>
                <w:sz w:val="22"/>
                <w:szCs w:val="22"/>
              </w:rPr>
              <w:t xml:space="preserve">3420/8 </w:t>
            </w:r>
            <w:r w:rsidRPr="00157C02">
              <w:rPr>
                <w:sz w:val="22"/>
                <w:szCs w:val="22"/>
                <w:lang w:val="en-US"/>
              </w:rPr>
              <w:t>Gb</w:t>
            </w:r>
            <w:r w:rsidRPr="00157C02">
              <w:rPr>
                <w:sz w:val="22"/>
                <w:szCs w:val="22"/>
              </w:rPr>
              <w:t xml:space="preserve">/500 </w:t>
            </w:r>
            <w:r w:rsidRPr="00157C02">
              <w:rPr>
                <w:sz w:val="22"/>
                <w:szCs w:val="22"/>
                <w:lang w:val="en-US"/>
              </w:rPr>
              <w:t>HDD</w:t>
            </w:r>
            <w:r w:rsidRPr="00157C02">
              <w:rPr>
                <w:sz w:val="22"/>
                <w:szCs w:val="22"/>
              </w:rPr>
              <w:t>/</w:t>
            </w:r>
            <w:r w:rsidRPr="00157C02">
              <w:rPr>
                <w:sz w:val="22"/>
                <w:szCs w:val="22"/>
                <w:lang w:val="en-US"/>
              </w:rPr>
              <w:t>PHILIPS</w:t>
            </w:r>
            <w:r w:rsidRPr="00157C02">
              <w:rPr>
                <w:sz w:val="22"/>
                <w:szCs w:val="22"/>
              </w:rPr>
              <w:t xml:space="preserve"> 200</w:t>
            </w:r>
            <w:r w:rsidRPr="00157C02">
              <w:rPr>
                <w:sz w:val="22"/>
                <w:szCs w:val="22"/>
                <w:lang w:val="en-US"/>
              </w:rPr>
              <w:t>V</w:t>
            </w:r>
            <w:r w:rsidRPr="00157C02">
              <w:rPr>
                <w:sz w:val="22"/>
                <w:szCs w:val="22"/>
              </w:rPr>
              <w:t xml:space="preserve">4- 23 шт., Ноутбук </w:t>
            </w:r>
            <w:r w:rsidRPr="00157C02">
              <w:rPr>
                <w:sz w:val="22"/>
                <w:szCs w:val="22"/>
                <w:lang w:val="en-US"/>
              </w:rPr>
              <w:t>HP</w:t>
            </w:r>
            <w:r w:rsidRPr="00157C02">
              <w:rPr>
                <w:sz w:val="22"/>
                <w:szCs w:val="22"/>
              </w:rPr>
              <w:t xml:space="preserve"> 250 </w:t>
            </w:r>
            <w:r w:rsidRPr="00157C02">
              <w:rPr>
                <w:sz w:val="22"/>
                <w:szCs w:val="22"/>
                <w:lang w:val="en-US"/>
              </w:rPr>
              <w:t>G</w:t>
            </w:r>
            <w:r w:rsidRPr="00157C02">
              <w:rPr>
                <w:sz w:val="22"/>
                <w:szCs w:val="22"/>
              </w:rPr>
              <w:t>6 1</w:t>
            </w:r>
            <w:r w:rsidRPr="00157C02">
              <w:rPr>
                <w:sz w:val="22"/>
                <w:szCs w:val="22"/>
                <w:lang w:val="en-US"/>
              </w:rPr>
              <w:t>WY</w:t>
            </w:r>
            <w:r w:rsidRPr="00157C02">
              <w:rPr>
                <w:sz w:val="22"/>
                <w:szCs w:val="22"/>
              </w:rPr>
              <w:t>58</w:t>
            </w:r>
            <w:r w:rsidRPr="00157C02">
              <w:rPr>
                <w:sz w:val="22"/>
                <w:szCs w:val="22"/>
                <w:lang w:val="en-US"/>
              </w:rPr>
              <w:t>EA</w:t>
            </w:r>
            <w:r w:rsidRPr="00157C02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x</w:t>
            </w:r>
            <w:r w:rsidRPr="00157C0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767CCB" w14:textId="77777777" w:rsidR="002C735C" w:rsidRPr="00157C02" w:rsidRDefault="00B43524" w:rsidP="001D3CF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57C02" w14:paraId="717973B7" w14:textId="77777777" w:rsidTr="008416EB">
        <w:tc>
          <w:tcPr>
            <w:tcW w:w="7797" w:type="dxa"/>
            <w:shd w:val="clear" w:color="auto" w:fill="auto"/>
          </w:tcPr>
          <w:p w14:paraId="32223CFE" w14:textId="0B50624E" w:rsidR="002C735C" w:rsidRPr="00157C02" w:rsidRDefault="00B43524" w:rsidP="001D3CF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3CFE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</w:rPr>
              <w:t xml:space="preserve">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157C02">
              <w:rPr>
                <w:sz w:val="22"/>
                <w:szCs w:val="22"/>
                <w:lang w:val="en-US"/>
              </w:rPr>
              <w:t>Intel</w:t>
            </w:r>
            <w:r w:rsidRPr="00157C02">
              <w:rPr>
                <w:sz w:val="22"/>
                <w:szCs w:val="22"/>
              </w:rPr>
              <w:t xml:space="preserve">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C02">
              <w:rPr>
                <w:sz w:val="22"/>
                <w:szCs w:val="22"/>
              </w:rPr>
              <w:t xml:space="preserve">3-2100 2.4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7C02">
              <w:rPr>
                <w:sz w:val="22"/>
                <w:szCs w:val="22"/>
              </w:rPr>
              <w:t>/500/4/</w:t>
            </w:r>
            <w:r w:rsidRPr="00157C02">
              <w:rPr>
                <w:sz w:val="22"/>
                <w:szCs w:val="22"/>
                <w:lang w:val="en-US"/>
              </w:rPr>
              <w:t>Acer</w:t>
            </w:r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V</w:t>
            </w:r>
            <w:r w:rsidRPr="00157C0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57C02">
              <w:rPr>
                <w:sz w:val="22"/>
                <w:szCs w:val="22"/>
                <w:lang w:val="en-US"/>
              </w:rPr>
              <w:t>Epson</w:t>
            </w:r>
            <w:r w:rsidRPr="00157C02">
              <w:rPr>
                <w:sz w:val="22"/>
                <w:szCs w:val="22"/>
              </w:rPr>
              <w:t>-</w:t>
            </w:r>
            <w:r w:rsidRPr="00157C02">
              <w:rPr>
                <w:sz w:val="22"/>
                <w:szCs w:val="22"/>
                <w:lang w:val="en-US"/>
              </w:rPr>
              <w:t>EB</w:t>
            </w:r>
            <w:r w:rsidRPr="00157C02">
              <w:rPr>
                <w:sz w:val="22"/>
                <w:szCs w:val="22"/>
              </w:rPr>
              <w:t>-455</w:t>
            </w:r>
            <w:r w:rsidRPr="00157C02">
              <w:rPr>
                <w:sz w:val="22"/>
                <w:szCs w:val="22"/>
                <w:lang w:val="en-US"/>
              </w:rPr>
              <w:t>Wi</w:t>
            </w:r>
            <w:r w:rsidRPr="00157C0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8AAF71" w14:textId="77777777" w:rsidR="002C735C" w:rsidRPr="00157C02" w:rsidRDefault="00B43524" w:rsidP="001D3CF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2716" w14:paraId="0287AF25" w14:textId="77777777" w:rsidTr="00E70C8C">
        <w:tc>
          <w:tcPr>
            <w:tcW w:w="562" w:type="dxa"/>
          </w:tcPr>
          <w:p w14:paraId="741B8F9A" w14:textId="77777777" w:rsidR="00212716" w:rsidRPr="00157C02" w:rsidRDefault="00212716" w:rsidP="00E70C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060F444" w14:textId="77777777" w:rsidR="00212716" w:rsidRPr="00212716" w:rsidRDefault="00212716" w:rsidP="00E70C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7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127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7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2716" w14:paraId="5A1C9382" w14:textId="77777777" w:rsidTr="00801458">
        <w:tc>
          <w:tcPr>
            <w:tcW w:w="2336" w:type="dxa"/>
          </w:tcPr>
          <w:p w14:paraId="4C518DAB" w14:textId="77777777" w:rsidR="005D65A5" w:rsidRPr="002127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27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27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27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2716" w14:paraId="07658034" w14:textId="77777777" w:rsidTr="00801458">
        <w:tc>
          <w:tcPr>
            <w:tcW w:w="2336" w:type="dxa"/>
          </w:tcPr>
          <w:p w14:paraId="1553D698" w14:textId="78F29BFB" w:rsidR="005D65A5" w:rsidRPr="002127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12716" w14:paraId="52309355" w14:textId="77777777" w:rsidTr="00801458">
        <w:tc>
          <w:tcPr>
            <w:tcW w:w="2336" w:type="dxa"/>
          </w:tcPr>
          <w:p w14:paraId="5B59225F" w14:textId="77777777" w:rsidR="005D65A5" w:rsidRPr="002127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889020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30DC788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AC972E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212716" w14:paraId="56CBF74E" w14:textId="77777777" w:rsidTr="00801458">
        <w:tc>
          <w:tcPr>
            <w:tcW w:w="2336" w:type="dxa"/>
          </w:tcPr>
          <w:p w14:paraId="2C90F2A1" w14:textId="77777777" w:rsidR="005D65A5" w:rsidRPr="002127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B8E0A8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8F6287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C3922F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1271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271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1271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1271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2716" w:rsidRPr="00212716" w14:paraId="5E23D4F0" w14:textId="77777777" w:rsidTr="00E70C8C">
        <w:tc>
          <w:tcPr>
            <w:tcW w:w="562" w:type="dxa"/>
          </w:tcPr>
          <w:p w14:paraId="2A56DB23" w14:textId="77777777" w:rsidR="00212716" w:rsidRPr="00212716" w:rsidRDefault="00212716" w:rsidP="00E70C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218623" w14:textId="77777777" w:rsidR="00212716" w:rsidRPr="00212716" w:rsidRDefault="00212716" w:rsidP="00E70C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7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1271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271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1271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1271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2716" w14:paraId="0267C479" w14:textId="77777777" w:rsidTr="00801458">
        <w:tc>
          <w:tcPr>
            <w:tcW w:w="2500" w:type="pct"/>
          </w:tcPr>
          <w:p w14:paraId="37F699C9" w14:textId="77777777" w:rsidR="00B8237E" w:rsidRPr="002127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27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2716" w14:paraId="3F240151" w14:textId="77777777" w:rsidTr="00801458">
        <w:tc>
          <w:tcPr>
            <w:tcW w:w="2500" w:type="pct"/>
          </w:tcPr>
          <w:p w14:paraId="61E91592" w14:textId="61A0874C" w:rsidR="00B8237E" w:rsidRPr="00212716" w:rsidRDefault="00B8237E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12716" w:rsidRDefault="005C548A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12716" w14:paraId="6D81C950" w14:textId="77777777" w:rsidTr="00801458">
        <w:tc>
          <w:tcPr>
            <w:tcW w:w="2500" w:type="pct"/>
          </w:tcPr>
          <w:p w14:paraId="69DB6132" w14:textId="77777777" w:rsidR="00B8237E" w:rsidRPr="00212716" w:rsidRDefault="00B8237E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02CB0A7" w14:textId="77777777" w:rsidR="00B8237E" w:rsidRPr="00212716" w:rsidRDefault="005C548A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2,6</w:t>
            </w:r>
          </w:p>
        </w:tc>
      </w:tr>
      <w:tr w:rsidR="00B8237E" w:rsidRPr="00212716" w14:paraId="1B298A6B" w14:textId="77777777" w:rsidTr="00801458">
        <w:tc>
          <w:tcPr>
            <w:tcW w:w="2500" w:type="pct"/>
          </w:tcPr>
          <w:p w14:paraId="2714E951" w14:textId="77777777" w:rsidR="00B8237E" w:rsidRPr="0021271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8478797" w14:textId="77777777" w:rsidR="00B8237E" w:rsidRPr="00212716" w:rsidRDefault="005C548A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212716" w14:paraId="27EDA4DA" w14:textId="77777777" w:rsidTr="00801458">
        <w:tc>
          <w:tcPr>
            <w:tcW w:w="2500" w:type="pct"/>
          </w:tcPr>
          <w:p w14:paraId="23AFE731" w14:textId="77777777" w:rsidR="00B8237E" w:rsidRPr="00212716" w:rsidRDefault="00B8237E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E44FEBF" w14:textId="77777777" w:rsidR="00B8237E" w:rsidRPr="00212716" w:rsidRDefault="005C548A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3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3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3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3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3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3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3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3C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22030" w14:textId="77777777" w:rsidR="00170EA1" w:rsidRDefault="00170EA1" w:rsidP="00315CA6">
      <w:pPr>
        <w:spacing w:after="0" w:line="240" w:lineRule="auto"/>
      </w:pPr>
      <w:r>
        <w:separator/>
      </w:r>
    </w:p>
  </w:endnote>
  <w:endnote w:type="continuationSeparator" w:id="0">
    <w:p w14:paraId="530F27B8" w14:textId="77777777" w:rsidR="00170EA1" w:rsidRDefault="00170EA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87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196A1" w14:textId="77777777" w:rsidR="00170EA1" w:rsidRDefault="00170EA1" w:rsidP="00315CA6">
      <w:pPr>
        <w:spacing w:after="0" w:line="240" w:lineRule="auto"/>
      </w:pPr>
      <w:r>
        <w:separator/>
      </w:r>
    </w:p>
  </w:footnote>
  <w:footnote w:type="continuationSeparator" w:id="0">
    <w:p w14:paraId="4F2C3934" w14:textId="77777777" w:rsidR="00170EA1" w:rsidRDefault="00170EA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7C02"/>
    <w:rsid w:val="0016180F"/>
    <w:rsid w:val="00164858"/>
    <w:rsid w:val="00170EA1"/>
    <w:rsid w:val="00181C12"/>
    <w:rsid w:val="0018274C"/>
    <w:rsid w:val="00194175"/>
    <w:rsid w:val="001D06D9"/>
    <w:rsid w:val="001D3CFE"/>
    <w:rsid w:val="00205002"/>
    <w:rsid w:val="002053A5"/>
    <w:rsid w:val="0021271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1875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2376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6951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&#1041;&#1080;&#1079;&#1085;&#1077;&#1089;-&#1072;&#1085;&#1072;&#1083;&#1080;&#1090;&#1080;&#1082;&#1072;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3072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0;&#1086;&#1083;&#1080;&#1095;&#1077;&#1089;&#1090;&#1074;&#1077;&#1085;&#1085;&#1099;&#1077;%20&#1084;&#1077;&#1090;&#1086;&#1076;&#1099;%20&#1080;&#1089;&#1089;&#1083;&#1077;&#1076;&#1086;&#1074;&#1072;&#1085;&#1080;&#1081;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ACD2A5-B878-464B-B51E-3391AFAF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3735</Words>
  <Characters>21290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